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E3" w:rsidRDefault="008D58E3"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Смазочные материалы сегодня имеют широкий спектр применения в технике и других аспектах жизни. Бывают они различных видов и форм: минеральные, органические, синтетические. Смазочные материалы применяют для уменьшения трения в деталях, что способствует их большей износостойкости. Во всем множестве ГСМ, их применении и видах разберемся далее.</w:t>
      </w:r>
    </w:p>
    <w:p w:rsidR="008D58E3" w:rsidRPr="008D58E3" w:rsidRDefault="008D58E3" w:rsidP="008D58E3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8D58E3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Свойства смазок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Масла и смазки имеют ряд своих особенностей и свойств. В зависимости от температуры окружающей среды они могут изменять свое агрегатное состояние, менять свойства, условия эксплуатации.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Итак, свойства смазочных материалов: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Консистентность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или твёрдость материала. Определяется специальным прибором – пенетрометром с конусом. Чем выше степень погружения в жидкость, тем она соответственно мягче.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Прокачиваемость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также определяется опытным путем. Такое свойство важно в холодное время года. Когда необходимо быстро смазать всю систему изнутри.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Температура каплепадения — важный фактор при выборе смазочного материала. Чем выше данный показатель, тем при более горячих температурах будет доступно использование ГСМ.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Противоизносность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– показатель для определения способности уменьшать трение. Чем он выше, тем гуще масло и, соответственно, повышается долговечность детали.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 маловажным является антикоррозионное свойство. Выявить его можно с помощью технических тестов. При наличии в смазке органических примесей можно сказать, что она будет защищать деталь от ржавчины.</w:t>
      </w:r>
    </w:p>
    <w:p w:rsidR="008D58E3" w:rsidRPr="008D58E3" w:rsidRDefault="008D58E3" w:rsidP="008D5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Водоотталкивающее свойство также определяется техническими тестами. Чем больше смазки осталось, тем она водоустойчивее.</w:t>
      </w:r>
    </w:p>
    <w:p w:rsidR="008D58E3" w:rsidRDefault="008D58E3" w:rsidP="008D58E3"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Стоит упомянуть о следующих фактах, характеризующих ГСМ:</w:t>
      </w:r>
    </w:p>
    <w:p w:rsidR="008D58E3" w:rsidRPr="008D58E3" w:rsidRDefault="008D58E3" w:rsidP="008D5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Вязкость. Чем она выше, тем хуже для техники.</w:t>
      </w:r>
    </w:p>
    <w:p w:rsidR="008D58E3" w:rsidRPr="008D58E3" w:rsidRDefault="008D58E3" w:rsidP="008D5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Возможность образовывать маслянистую пленку.</w:t>
      </w:r>
    </w:p>
    <w:p w:rsidR="008D58E3" w:rsidRPr="008D58E3" w:rsidRDefault="008D58E3" w:rsidP="008D5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Температура вспышки материала.</w:t>
      </w:r>
    </w:p>
    <w:p w:rsidR="008D58E3" w:rsidRPr="008D58E3" w:rsidRDefault="008D58E3" w:rsidP="008D5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Взаимодействие ГСМ с кислородом.</w:t>
      </w:r>
    </w:p>
    <w:p w:rsidR="008D58E3" w:rsidRPr="008D58E3" w:rsidRDefault="008D58E3" w:rsidP="008D5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Коэффициент маслянистости. При более высоких его показателях трение уменьшается. Но чрезмерная маслянистость привлекает много пыли, грязи, твердых частиц, что способствует ухудшению работы механизма.</w:t>
      </w:r>
    </w:p>
    <w:p w:rsidR="008D58E3" w:rsidRDefault="008D58E3" w:rsidP="008D58E3">
      <w:pPr>
        <w:pStyle w:val="2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t>Классификация смазочных материалов</w:t>
      </w:r>
    </w:p>
    <w:p w:rsidR="008D58E3" w:rsidRDefault="008D58E3" w:rsidP="008D58E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Видов смазочных материалов на рынке представлено множество: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пластинчатые</w:t>
      </w:r>
      <w:proofErr w:type="gramEnd"/>
      <w:r>
        <w:rPr>
          <w:rFonts w:ascii="Arial" w:hAnsi="Arial" w:cs="Arial"/>
          <w:color w:val="555555"/>
          <w:sz w:val="26"/>
          <w:szCs w:val="26"/>
        </w:rPr>
        <w:t>, жидкие, твердые и даже газообразные. Каждый из этих видов делится на свои подвиды и имеет классификации. Но основные характеристики одинаковы.</w:t>
      </w:r>
    </w:p>
    <w:p w:rsidR="008D58E3" w:rsidRDefault="008D58E3" w:rsidP="008D58E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Наиболее распространенными являются пластинчатые виды смазок. Они имеют густую пастообразную консистенцию и применяются для смазывания подшипников, рычажных механизмов. Менее распространёнными, но пользующимися спросом, называют твердые смазки, до затвердевания они представляют собой порошок или суспензию, для которых нужен загуститель.</w:t>
      </w:r>
    </w:p>
    <w:p w:rsidR="008D58E3" w:rsidRPr="008D58E3" w:rsidRDefault="008D58E3" w:rsidP="008D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составу;</w:t>
      </w:r>
    </w:p>
    <w:p w:rsidR="008D58E3" w:rsidRPr="008D58E3" w:rsidRDefault="008D58E3" w:rsidP="008D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консистенции;</w:t>
      </w:r>
    </w:p>
    <w:p w:rsidR="008D58E3" w:rsidRPr="008D58E3" w:rsidRDefault="008D58E3" w:rsidP="008D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области применения.</w:t>
      </w:r>
    </w:p>
    <w:p w:rsidR="008D58E3" w:rsidRDefault="008D58E3" w:rsidP="008D58E3">
      <w:pPr>
        <w:pStyle w:val="3"/>
        <w:shd w:val="clear" w:color="auto" w:fill="FFFFFF"/>
        <w:spacing w:before="180" w:after="18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t>По консистенции</w:t>
      </w:r>
    </w:p>
    <w:p w:rsidR="008D58E3" w:rsidRDefault="008D58E3" w:rsidP="008D58E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Смазки различаются по консистенции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на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пластинчатые, полужидкие и твердые. Каждая из них в своем составе имеют процентную долю масла, загустителя различных примесей и присадок для улучшения их физико-химических свойств.</w:t>
      </w:r>
    </w:p>
    <w:p w:rsidR="008D58E3" w:rsidRDefault="008D58E3" w:rsidP="008D58E3">
      <w:proofErr w:type="gramStart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Пластинчатые</w:t>
      </w:r>
      <w:proofErr w:type="gramEnd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применяются в основном в автомобильной технике. Твердые применяют для плотного и качественного уплотнения и защиты техники. К </w:t>
      </w:r>
      <w:proofErr w:type="gramStart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жидким</w:t>
      </w:r>
      <w:proofErr w:type="gramEnd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относят моторные масла. Используются для смазывания всех деталей и из бесперебойной работы.</w:t>
      </w:r>
    </w:p>
    <w:p w:rsidR="008D58E3" w:rsidRDefault="008D58E3" w:rsidP="008D58E3"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Общая массовая доля присадок в смазке не более 5%. Они задают определенную химическую формулу и состав. Основными добавками являются – дисульфид молибдена и графит.</w:t>
      </w:r>
    </w:p>
    <w:p w:rsidR="008D58E3" w:rsidRDefault="008D58E3" w:rsidP="008D58E3">
      <w:pPr>
        <w:pStyle w:val="3"/>
        <w:shd w:val="clear" w:color="auto" w:fill="FFFFFF"/>
        <w:spacing w:before="180" w:after="18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t>По назначению</w:t>
      </w:r>
    </w:p>
    <w:p w:rsidR="008D58E3" w:rsidRPr="008D58E3" w:rsidRDefault="008D58E3" w:rsidP="008D5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Антифрикционные предназначены для уменьшения трения деталей и увеличения их износостойкости. К ним относятся различные виды солидола и </w:t>
      </w: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графитина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Конечно, данные виды ГСМ не так популярны, как раньше. На смену им приходят усовершенствованные пастообразные и твердеющие смеси. По цене они дороже обычного солидола.</w:t>
      </w:r>
    </w:p>
    <w:p w:rsidR="008D58E3" w:rsidRPr="008D58E3" w:rsidRDefault="008D58E3" w:rsidP="008D5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Смазки узкоспециализированные разработаны были для каждой из отраслей в отдельности, то есть применять их нужно строго в своих отраслях.</w:t>
      </w:r>
    </w:p>
    <w:p w:rsidR="008D58E3" w:rsidRPr="008D58E3" w:rsidRDefault="008D58E3" w:rsidP="008D5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Консервационные применяются для долговременной защиты и покрытия деталей. Таким образом, защита от коррозии достигает 70%.</w:t>
      </w:r>
    </w:p>
    <w:p w:rsidR="008D58E3" w:rsidRPr="008D58E3" w:rsidRDefault="008D58E3" w:rsidP="008D5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Уплотнительные предназначены для улучшения герметизации зазоров, резьбовых соединений, упрощения сборки и демонтажа арматурных изделий.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Особое внимание стоит уделить ГСМ антифрикционным. Они в отличие от всех остальных имеют свою классификацию:</w:t>
      </w:r>
    </w:p>
    <w:p w:rsidR="008D58E3" w:rsidRPr="008D58E3" w:rsidRDefault="008D58E3" w:rsidP="008D58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Термостойкие</w:t>
      </w:r>
      <w:proofErr w:type="gram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хорошо себя проявляют при высоких температурах.</w:t>
      </w:r>
    </w:p>
    <w:p w:rsidR="008D58E3" w:rsidRPr="008D58E3" w:rsidRDefault="008D58E3" w:rsidP="008D58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Морозостойкие предоставляют возможность беспрепятственного использования смазок в холодное время года и обеспечения полного смазывания и прогона масла по необходимым местам.</w:t>
      </w:r>
    </w:p>
    <w:p w:rsidR="008D58E3" w:rsidRPr="008D58E3" w:rsidRDefault="008D58E3" w:rsidP="008D58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Химически стойкие не позволяют детали взаимодействовать с кислородом, тем самым предотвращают коррозию.</w:t>
      </w:r>
    </w:p>
    <w:p w:rsidR="008D58E3" w:rsidRPr="008D58E3" w:rsidRDefault="008D58E3" w:rsidP="008D58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Общего назначения – солидол, </w:t>
      </w: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литол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8D58E3" w:rsidRPr="008D58E3" w:rsidRDefault="008D58E3" w:rsidP="008D58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Смазки для приборов.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 производстве используются следующие смазочные масла: </w:t>
      </w:r>
      <w:proofErr w:type="gram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автотракторное</w:t>
      </w:r>
      <w:proofErr w:type="gram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авиационные и индустриальные.</w:t>
      </w:r>
    </w:p>
    <w:p w:rsidR="008D58E3" w:rsidRDefault="008D58E3" w:rsidP="008D58E3">
      <w:pPr>
        <w:pStyle w:val="3"/>
        <w:shd w:val="clear" w:color="auto" w:fill="FFFFFF"/>
        <w:spacing w:before="180" w:after="18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t>По составу</w:t>
      </w:r>
    </w:p>
    <w:p w:rsidR="008D58E3" w:rsidRDefault="008D58E3" w:rsidP="008D58E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Смазки по составу бывают нефтяные и синтетические. Каждая из них имеет свои свойства, цену и область применения.  Очень важно подобрать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подходящий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ГСМ.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Для небольших мощностей с высокими скоростями выбирают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минеральные</w:t>
      </w:r>
      <w:proofErr w:type="gramEnd"/>
      <w:r>
        <w:rPr>
          <w:rFonts w:ascii="Arial" w:hAnsi="Arial" w:cs="Arial"/>
          <w:color w:val="555555"/>
          <w:sz w:val="26"/>
          <w:szCs w:val="26"/>
        </w:rPr>
        <w:t>, синтетические применимы для высоких нагрузок с низкими скоростями.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Следующими будут мыльные смазки. Они производятся с различными загустителями. В качестве них используют соли мыльных кислот. Такие ГСМ устойчивы к температурам. Однако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,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имеют особые условия хранения.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Натриевые смазки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узкоспециализированы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 Имеют ряд недостатков: легко смываются водой, к тому же температура плавления низкая.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Бариевые смазки.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hyperlink r:id="rId5" w:tgtFrame="_blank" w:history="1">
        <w:r>
          <w:rPr>
            <w:rStyle w:val="a4"/>
            <w:rFonts w:ascii="Arial" w:hAnsi="Arial" w:cs="Arial"/>
            <w:color w:val="26BCD7"/>
            <w:sz w:val="26"/>
            <w:szCs w:val="26"/>
          </w:rPr>
          <w:t>Литиевые смазки</w:t>
        </w:r>
      </w:hyperlink>
      <w:r>
        <w:rPr>
          <w:rFonts w:ascii="Arial" w:hAnsi="Arial" w:cs="Arial"/>
          <w:color w:val="555555"/>
          <w:sz w:val="26"/>
          <w:szCs w:val="26"/>
        </w:rPr>
        <w:t> широко применимы. Имеют отличные показатели. А в цене ничуть не дороже обычного солидола.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Неорганические смазки применяют в качестве загустителя термически устойчивые присадки.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Органические – одни из самых термоустойчивых ГСМ. Температура плавления составляет порядка 220 градусов Цельсия.</w:t>
      </w:r>
    </w:p>
    <w:p w:rsidR="008D58E3" w:rsidRDefault="008D58E3" w:rsidP="008D58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Углеводородные смазки применяются для защиты деталей и их консервации. Однако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,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помните, применять их рекомендуется лишь во внутренних частях техники. Ибо они имеют свойство притягивать и собирать на себе пыль с грязью и твердыми частицами.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аждая</w:t>
      </w:r>
      <w:proofErr w:type="spell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 описанных смазок обладает особыми свойствами. Подбирать ГСМ стоит в соответствии с ними. Кроме этого, есть условия хранения и применения любых смазочных материалов:</w:t>
      </w:r>
    </w:p>
    <w:p w:rsidR="008D58E3" w:rsidRPr="008D58E3" w:rsidRDefault="008D58E3" w:rsidP="008D58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Наносить ГСМ можно пальцами, кисточкой, тряпочкой, губкой.</w:t>
      </w:r>
    </w:p>
    <w:p w:rsidR="008D58E3" w:rsidRPr="008D58E3" w:rsidRDefault="008D58E3" w:rsidP="008D58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Хранить ГСМ необходимо в темном месте. Срок годности 5 лет. Но и после она является рабочей, в случае соблюдения всех эксплуатационных правил.</w:t>
      </w:r>
    </w:p>
    <w:p w:rsidR="008D58E3" w:rsidRPr="008D58E3" w:rsidRDefault="008D58E3" w:rsidP="008D58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 попадании смазки в глаза, срочно промыть их проточной водой. Если боль и резь в глазах не проходят, обратиться в ближайшее медицинское учреждение.</w:t>
      </w:r>
    </w:p>
    <w:p w:rsidR="008D58E3" w:rsidRPr="008D58E3" w:rsidRDefault="008D58E3" w:rsidP="008D58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Обязательно нужно уточнять совместимость разных ГСМ. В противном случае может произойти порча или поломка детали.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Минеральные смазочные материалы более популярны среди производителей, которые их используют. Это связано с их технико-физическими свойствами. Они лучше, чем у синтетики</w:t>
      </w:r>
    </w:p>
    <w:p w:rsidR="008D58E3" w:rsidRPr="008D58E3" w:rsidRDefault="008D58E3" w:rsidP="008D58E3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8D58E3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Применение смазок</w:t>
      </w:r>
    </w:p>
    <w:p w:rsidR="008D58E3" w:rsidRPr="008D58E3" w:rsidRDefault="008D58E3" w:rsidP="008D58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Для правильной и отлаженной работы механизмов и деталей стоит правильно подбирать смазку. Так, ГСМ применяют </w:t>
      </w:r>
      <w:proofErr w:type="gram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</w:t>
      </w:r>
      <w:proofErr w:type="gram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Подшипниках</w:t>
      </w:r>
      <w:proofErr w:type="gramEnd"/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качения. Принято использовать пластичные смазки. Они подходят благодаря своей консистенции и физико-химическим свойствам.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Шаровые шарниры могут изнашиваться или не работать связке со смазкой, в том случае, если сама деталь установлена или подобрана неправильно. В этом случае, любая смазка не подходит.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карданных шарнирах раньше использовали масло. Его приходилось относительно часто менять. С течением времени перешли на ГСМ. Так стало проще, долговечность деталей увеличилась, а работа стала слаженней.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Широко наблюдается применение литейных смазок в таких отраслях, как текстильное производство, промышленность, автомобильное производство.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Различные масла применяют в домашнем хозяйстве. Для смазывания ручек дверей, дверных петель.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смазывания спиц колес, узлов в приборах.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Направляющих элементы автомобилей.</w:t>
      </w:r>
    </w:p>
    <w:p w:rsidR="008D58E3" w:rsidRPr="008D58E3" w:rsidRDefault="008D58E3" w:rsidP="008D58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D58E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Замки, защёлки также смазываются маслом.</w:t>
      </w:r>
    </w:p>
    <w:p w:rsidR="00EC7650" w:rsidRPr="008D58E3" w:rsidRDefault="00EC7650" w:rsidP="008D58E3"/>
    <w:sectPr w:rsidR="00EC7650" w:rsidRPr="008D58E3" w:rsidSect="005C0E9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4C3"/>
    <w:multiLevelType w:val="multilevel"/>
    <w:tmpl w:val="392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918E6"/>
    <w:multiLevelType w:val="multilevel"/>
    <w:tmpl w:val="AFC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E1B10"/>
    <w:multiLevelType w:val="multilevel"/>
    <w:tmpl w:val="F97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27AAE"/>
    <w:multiLevelType w:val="multilevel"/>
    <w:tmpl w:val="F0F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23197"/>
    <w:multiLevelType w:val="multilevel"/>
    <w:tmpl w:val="660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0F7A"/>
    <w:multiLevelType w:val="multilevel"/>
    <w:tmpl w:val="FDD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E59BE"/>
    <w:multiLevelType w:val="multilevel"/>
    <w:tmpl w:val="3DC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D77CA"/>
    <w:multiLevelType w:val="multilevel"/>
    <w:tmpl w:val="8FA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878A4"/>
    <w:multiLevelType w:val="multilevel"/>
    <w:tmpl w:val="19D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58E3"/>
    <w:rsid w:val="002E5142"/>
    <w:rsid w:val="004407B9"/>
    <w:rsid w:val="0048738C"/>
    <w:rsid w:val="005C0E9F"/>
    <w:rsid w:val="005C54FB"/>
    <w:rsid w:val="008A2305"/>
    <w:rsid w:val="008D58E3"/>
    <w:rsid w:val="00D0187F"/>
    <w:rsid w:val="00E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0"/>
  </w:style>
  <w:style w:type="paragraph" w:styleId="2">
    <w:name w:val="heading 2"/>
    <w:basedOn w:val="a"/>
    <w:link w:val="20"/>
    <w:uiPriority w:val="9"/>
    <w:qFormat/>
    <w:rsid w:val="008D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8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D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nkiexpert.ru/spravochnik/pnevmatika/litievaya-smaz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1144</Words>
  <Characters>6522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2020-05-02T06:37:00Z</dcterms:created>
  <dcterms:modified xsi:type="dcterms:W3CDTF">2020-05-02T06:45:00Z</dcterms:modified>
</cp:coreProperties>
</file>